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Pr="00CB5ECF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CB5ECF">
        <w:rPr>
          <w:rFonts w:ascii="Arial" w:hAnsi="Arial" w:cs="Arial"/>
          <w:sz w:val="24"/>
          <w:szCs w:val="24"/>
        </w:rPr>
        <w:t>OS-IV.7440.</w:t>
      </w:r>
      <w:r w:rsidR="00203C17">
        <w:rPr>
          <w:rFonts w:ascii="Arial" w:hAnsi="Arial" w:cs="Arial"/>
          <w:sz w:val="24"/>
          <w:szCs w:val="24"/>
        </w:rPr>
        <w:t>29</w:t>
      </w:r>
      <w:r w:rsidRPr="00CB5ECF">
        <w:rPr>
          <w:rFonts w:ascii="Arial" w:hAnsi="Arial" w:cs="Arial"/>
          <w:sz w:val="24"/>
          <w:szCs w:val="24"/>
        </w:rPr>
        <w:t>.202</w:t>
      </w:r>
      <w:r w:rsidR="00D25FD1" w:rsidRPr="00CB5ECF">
        <w:rPr>
          <w:rFonts w:ascii="Arial" w:hAnsi="Arial" w:cs="Arial"/>
          <w:sz w:val="24"/>
          <w:szCs w:val="24"/>
        </w:rPr>
        <w:t>4</w:t>
      </w:r>
      <w:r w:rsidRPr="00CB5ECF">
        <w:rPr>
          <w:rFonts w:ascii="Arial" w:hAnsi="Arial" w:cs="Arial"/>
          <w:sz w:val="24"/>
          <w:szCs w:val="24"/>
        </w:rPr>
        <w:t>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D25FD1">
        <w:rPr>
          <w:rFonts w:ascii="Arial" w:hAnsi="Arial" w:cs="Arial"/>
          <w:sz w:val="24"/>
          <w:szCs w:val="24"/>
        </w:rPr>
        <w:t>4</w:t>
      </w:r>
      <w:r w:rsidRPr="007F60EC">
        <w:rPr>
          <w:rFonts w:ascii="Arial" w:hAnsi="Arial" w:cs="Arial"/>
          <w:sz w:val="24"/>
          <w:szCs w:val="24"/>
        </w:rPr>
        <w:t>-</w:t>
      </w:r>
      <w:r w:rsidR="00CA1C53">
        <w:rPr>
          <w:rFonts w:ascii="Arial" w:hAnsi="Arial" w:cs="Arial"/>
          <w:sz w:val="24"/>
          <w:szCs w:val="24"/>
        </w:rPr>
        <w:t>0</w:t>
      </w:r>
      <w:r w:rsidR="00203C17">
        <w:rPr>
          <w:rFonts w:ascii="Arial" w:hAnsi="Arial" w:cs="Arial"/>
          <w:sz w:val="24"/>
          <w:szCs w:val="24"/>
        </w:rPr>
        <w:t>8</w:t>
      </w:r>
      <w:r w:rsidR="009525C6">
        <w:rPr>
          <w:rFonts w:ascii="Arial" w:hAnsi="Arial" w:cs="Arial"/>
          <w:sz w:val="24"/>
          <w:szCs w:val="24"/>
        </w:rPr>
        <w:t>-</w:t>
      </w:r>
      <w:r w:rsidR="0023272F">
        <w:rPr>
          <w:rFonts w:ascii="Arial" w:hAnsi="Arial" w:cs="Arial"/>
          <w:sz w:val="24"/>
          <w:szCs w:val="24"/>
        </w:rPr>
        <w:t>08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bookmarkStart w:id="0" w:name="_Hlk167092239"/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D25FD1" w:rsidRDefault="007F60EC" w:rsidP="00D25FD1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CF41B4">
        <w:rPr>
          <w:rFonts w:ascii="Arial" w:hAnsi="Arial" w:cs="Arial"/>
          <w:szCs w:val="24"/>
        </w:rPr>
        <w:t>4</w:t>
      </w:r>
      <w:r w:rsidRPr="00B41F0D">
        <w:rPr>
          <w:rFonts w:ascii="Arial" w:hAnsi="Arial" w:cs="Arial"/>
          <w:szCs w:val="24"/>
        </w:rPr>
        <w:t>.</w:t>
      </w:r>
      <w:r w:rsidR="00CF41B4">
        <w:rPr>
          <w:rFonts w:ascii="Arial" w:hAnsi="Arial" w:cs="Arial"/>
          <w:szCs w:val="24"/>
        </w:rPr>
        <w:t>572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9525C6">
        <w:rPr>
          <w:rFonts w:ascii="Arial" w:hAnsi="Arial" w:cs="Arial"/>
          <w:szCs w:val="24"/>
        </w:rPr>
        <w:t>3</w:t>
      </w:r>
      <w:r w:rsidRPr="00B41F0D">
        <w:rPr>
          <w:rFonts w:ascii="Arial" w:hAnsi="Arial" w:cs="Arial"/>
          <w:szCs w:val="24"/>
        </w:rPr>
        <w:t>.</w:t>
      </w:r>
      <w:r w:rsidR="009525C6">
        <w:rPr>
          <w:rFonts w:ascii="Arial" w:hAnsi="Arial" w:cs="Arial"/>
          <w:szCs w:val="24"/>
        </w:rPr>
        <w:t>633</w:t>
      </w:r>
      <w:r w:rsidR="00D25FD1">
        <w:rPr>
          <w:rFonts w:ascii="Arial" w:hAnsi="Arial" w:cs="Arial"/>
          <w:szCs w:val="24"/>
        </w:rPr>
        <w:t>, ze zm.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6F22DC" w:rsidRPr="007A6135" w:rsidRDefault="006F22DC" w:rsidP="00D25FD1">
      <w:pPr>
        <w:pStyle w:val="Tekstpodstawowy"/>
        <w:ind w:firstLine="708"/>
        <w:rPr>
          <w:rFonts w:ascii="Arial" w:hAnsi="Arial" w:cs="Arial"/>
          <w:szCs w:val="24"/>
        </w:rPr>
      </w:pP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:rsidR="00632502" w:rsidRPr="00203C17" w:rsidRDefault="00CB5ECF" w:rsidP="00203C17">
      <w:pPr>
        <w:pStyle w:val="Bezodstpw"/>
        <w:numPr>
          <w:ilvl w:val="0"/>
          <w:numId w:val="6"/>
        </w:numPr>
        <w:ind w:left="284" w:hanging="284"/>
        <w:jc w:val="both"/>
        <w:rPr>
          <w:b/>
          <w:i/>
        </w:rPr>
      </w:pPr>
      <w:r w:rsidRPr="006F72CB">
        <w:rPr>
          <w:rFonts w:ascii="Arial" w:hAnsi="Arial" w:cs="Arial"/>
        </w:rPr>
        <w:t xml:space="preserve">Decyzją z dnia </w:t>
      </w:r>
      <w:r w:rsidR="0019379B">
        <w:rPr>
          <w:rFonts w:ascii="Arial" w:hAnsi="Arial" w:cs="Arial"/>
        </w:rPr>
        <w:t>8</w:t>
      </w:r>
      <w:r w:rsidR="00CF41B4" w:rsidRPr="006F72CB">
        <w:rPr>
          <w:rFonts w:ascii="Arial" w:hAnsi="Arial" w:cs="Arial"/>
        </w:rPr>
        <w:t xml:space="preserve"> </w:t>
      </w:r>
      <w:r w:rsidR="00203C17">
        <w:rPr>
          <w:rFonts w:ascii="Arial" w:hAnsi="Arial" w:cs="Arial"/>
        </w:rPr>
        <w:t>sierpnia</w:t>
      </w:r>
      <w:r w:rsidRPr="006F72CB">
        <w:rPr>
          <w:rFonts w:ascii="Arial" w:hAnsi="Arial" w:cs="Arial"/>
        </w:rPr>
        <w:t xml:space="preserve"> 2024r. znak: OS-IV.7440.</w:t>
      </w:r>
      <w:r w:rsidR="00203C17">
        <w:rPr>
          <w:rFonts w:ascii="Arial" w:hAnsi="Arial" w:cs="Arial"/>
        </w:rPr>
        <w:t>29</w:t>
      </w:r>
      <w:r w:rsidRPr="006F72CB">
        <w:rPr>
          <w:rFonts w:ascii="Arial" w:hAnsi="Arial" w:cs="Arial"/>
        </w:rPr>
        <w:t xml:space="preserve">.2024.WZ (- zwanej dalej Decyzją) zatwierdzony został </w:t>
      </w:r>
      <w:bookmarkStart w:id="1" w:name="_Hlk141271230"/>
      <w:r w:rsidR="00203C17" w:rsidRPr="00203C17">
        <w:rPr>
          <w:b/>
          <w:i/>
        </w:rPr>
        <w:t xml:space="preserve">Projekt robót geologicznych w celu </w:t>
      </w:r>
      <w:bookmarkStart w:id="2" w:name="_Hlk170818875"/>
      <w:r w:rsidR="00203C17" w:rsidRPr="00203C17">
        <w:rPr>
          <w:b/>
          <w:i/>
        </w:rPr>
        <w:t xml:space="preserve">określenia warunków geologiczno-inżynierskich na potrzeby zagospodarowania przestrzennego i sporządzenia Atlasu geologiczno-inżynierskiego </w:t>
      </w:r>
      <w:bookmarkEnd w:id="2"/>
      <w:r w:rsidR="00203C17" w:rsidRPr="00203C17">
        <w:rPr>
          <w:b/>
          <w:i/>
        </w:rPr>
        <w:t>Rzeszowa</w:t>
      </w:r>
      <w:bookmarkEnd w:id="1"/>
    </w:p>
    <w:p w:rsidR="00203C17" w:rsidRPr="00203C17" w:rsidRDefault="00203C17" w:rsidP="00203C17">
      <w:pPr>
        <w:pStyle w:val="Bezodstpw"/>
        <w:rPr>
          <w:b/>
          <w:i/>
          <w:szCs w:val="20"/>
        </w:rPr>
      </w:pPr>
    </w:p>
    <w:p w:rsidR="00632502" w:rsidRPr="00632502" w:rsidRDefault="00632502" w:rsidP="006F72CB">
      <w:pPr>
        <w:pStyle w:val="Tekstpodstawowy"/>
        <w:widowControl/>
        <w:numPr>
          <w:ilvl w:val="0"/>
          <w:numId w:val="6"/>
        </w:numPr>
        <w:suppressAutoHyphens w:val="0"/>
        <w:overflowPunct w:val="0"/>
        <w:autoSpaceDE w:val="0"/>
        <w:adjustRightInd w:val="0"/>
        <w:spacing w:after="120" w:line="240" w:lineRule="auto"/>
        <w:ind w:left="284" w:hanging="284"/>
        <w:rPr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</w:t>
      </w:r>
    </w:p>
    <w:p w:rsidR="00632502" w:rsidRPr="00632502" w:rsidRDefault="00D13CC8" w:rsidP="006F72CB">
      <w:pPr>
        <w:pStyle w:val="Tekstpodstawowy"/>
        <w:widowControl/>
        <w:numPr>
          <w:ilvl w:val="0"/>
          <w:numId w:val="6"/>
        </w:numPr>
        <w:suppressAutoHyphens w:val="0"/>
        <w:autoSpaceDN/>
        <w:spacing w:after="120" w:line="240" w:lineRule="auto"/>
        <w:ind w:left="284" w:hanging="284"/>
        <w:contextualSpacing/>
        <w:textAlignment w:val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Licząc </w:t>
      </w:r>
      <w:r w:rsidR="00632502" w:rsidRPr="00632502">
        <w:rPr>
          <w:rFonts w:ascii="Arial" w:hAnsi="Arial" w:cs="Arial"/>
          <w:szCs w:val="24"/>
        </w:rPr>
        <w:t xml:space="preserve">od następnego dnia podania </w:t>
      </w:r>
      <w:r>
        <w:rPr>
          <w:rFonts w:ascii="Arial" w:hAnsi="Arial" w:cs="Arial"/>
          <w:szCs w:val="24"/>
        </w:rPr>
        <w:t xml:space="preserve">niniejszego </w:t>
      </w:r>
      <w:r w:rsidR="00632502" w:rsidRPr="00632502">
        <w:rPr>
          <w:rFonts w:ascii="Arial" w:hAnsi="Arial" w:cs="Arial"/>
          <w:szCs w:val="24"/>
        </w:rPr>
        <w:t>obwieszczenia</w:t>
      </w:r>
      <w:r w:rsidR="00283BAA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>do publicznej wiadomości,</w:t>
      </w:r>
      <w:r w:rsidRPr="00D13CC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w</w:t>
      </w:r>
      <w:r w:rsidRPr="00632502">
        <w:rPr>
          <w:rFonts w:ascii="Arial" w:hAnsi="Arial" w:cs="Arial"/>
          <w:szCs w:val="24"/>
        </w:rPr>
        <w:t xml:space="preserve">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 xml:space="preserve">Strony mogą wnieść odwołanie od Decyzji </w:t>
      </w:r>
      <w:r w:rsidR="00632502" w:rsidRPr="00632502">
        <w:rPr>
          <w:i/>
          <w:szCs w:val="24"/>
        </w:rPr>
        <w:t>(w 2 egz.)</w:t>
      </w:r>
      <w:bookmarkStart w:id="3" w:name="_Hlk156910283"/>
      <w:r w:rsidR="00632502" w:rsidRPr="00632502">
        <w:rPr>
          <w:rFonts w:ascii="Arial" w:hAnsi="Arial" w:cs="Arial"/>
          <w:szCs w:val="24"/>
        </w:rPr>
        <w:t xml:space="preserve"> </w:t>
      </w:r>
      <w:bookmarkEnd w:id="3"/>
      <w:r w:rsidR="00632502" w:rsidRPr="00632502">
        <w:rPr>
          <w:rFonts w:ascii="Arial" w:hAnsi="Arial" w:cs="Arial"/>
          <w:szCs w:val="24"/>
        </w:rPr>
        <w:t>do</w:t>
      </w:r>
      <w:r w:rsidR="00EF5590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Ministra Klimatu i Środowiska (00-922 Warszawa, ul.</w:t>
      </w:r>
      <w:r w:rsidR="005A088A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Wawelska 52/54)</w:t>
      </w:r>
      <w:r w:rsidR="0023272F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za moim pośrednictwem</w:t>
      </w:r>
      <w:r w:rsidR="00632502" w:rsidRPr="00632502">
        <w:rPr>
          <w:rFonts w:ascii="Arial" w:hAnsi="Arial" w:cs="Arial"/>
          <w:szCs w:val="24"/>
        </w:rPr>
        <w:t>. Zgodnie z art.41 ust.2 PGG</w:t>
      </w:r>
      <w:r>
        <w:rPr>
          <w:rFonts w:ascii="Arial" w:hAnsi="Arial" w:cs="Arial"/>
          <w:szCs w:val="24"/>
        </w:rPr>
        <w:t xml:space="preserve"> -</w:t>
      </w:r>
      <w:r w:rsidR="00632502" w:rsidRPr="00632502">
        <w:rPr>
          <w:rFonts w:ascii="Arial" w:hAnsi="Arial" w:cs="Arial"/>
          <w:szCs w:val="24"/>
        </w:rPr>
        <w:t xml:space="preserve"> Stronami postępowania nie są właściciele (użytkownicy wieczyści) nieruchomości znajdujących się poza terenem wykonywania robót geologicznych.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632502" w:rsidRPr="00632502" w:rsidRDefault="00632502" w:rsidP="006F72CB">
      <w:pPr>
        <w:pStyle w:val="Tekstpodstawowy"/>
        <w:widowControl/>
        <w:numPr>
          <w:ilvl w:val="0"/>
          <w:numId w:val="6"/>
        </w:numPr>
        <w:suppressAutoHyphens w:val="0"/>
        <w:overflowPunct w:val="0"/>
        <w:autoSpaceDE w:val="0"/>
        <w:adjustRightInd w:val="0"/>
        <w:spacing w:line="240" w:lineRule="auto"/>
        <w:ind w:left="284" w:hanging="426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>Zgodnie z art.49 KPA, zawiadamiam Strony postępowania administracyjnego</w:t>
      </w:r>
      <w:r w:rsidR="007842FD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o</w:t>
      </w:r>
      <w:r w:rsidR="005A088A">
        <w:rPr>
          <w:rFonts w:hint="eastAsia"/>
        </w:rPr>
        <w:t> </w:t>
      </w:r>
      <w:r w:rsidRPr="00632502">
        <w:rPr>
          <w:rFonts w:ascii="Arial" w:hAnsi="Arial" w:cs="Arial"/>
          <w:szCs w:val="24"/>
        </w:rPr>
        <w:t xml:space="preserve"> możliwości zapoznania się z treścią Decyzji w siedzibie Urzędu Marszałkowskiego</w:t>
      </w:r>
      <w:r w:rsidR="007842FD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w</w:t>
      </w:r>
      <w:r w:rsidR="005A088A">
        <w:rPr>
          <w:rFonts w:ascii="Arial" w:hAnsi="Arial" w:cs="Arial"/>
          <w:szCs w:val="24"/>
        </w:rPr>
        <w:t> </w:t>
      </w:r>
      <w:r w:rsidRPr="00632502">
        <w:rPr>
          <w:rFonts w:ascii="Arial" w:hAnsi="Arial" w:cs="Arial"/>
          <w:szCs w:val="24"/>
        </w:rPr>
        <w:t xml:space="preserve"> Rzeszowie przy ul. Lubelskiej 4 - Departamencie Ochrony Środowiska - Oddziale Geologii </w:t>
      </w:r>
      <w:r w:rsidRPr="00632502">
        <w:rPr>
          <w:b/>
          <w:i/>
          <w:szCs w:val="24"/>
        </w:rPr>
        <w:t xml:space="preserve">(II piętro, pok.227) 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</w:t>
      </w:r>
      <w:r w:rsidR="00E45F05">
        <w:rPr>
          <w:b/>
          <w:i/>
          <w:szCs w:val="24"/>
        </w:rPr>
        <w:t xml:space="preserve"> </w:t>
      </w:r>
      <w:r w:rsidRPr="00632502">
        <w:rPr>
          <w:b/>
          <w:i/>
          <w:szCs w:val="24"/>
        </w:rPr>
        <w:t>31</w:t>
      </w:r>
      <w:r w:rsidR="00E45F05">
        <w:rPr>
          <w:b/>
          <w:i/>
          <w:szCs w:val="24"/>
        </w:rPr>
        <w:t xml:space="preserve"> </w:t>
      </w:r>
      <w:r w:rsidRPr="00632502">
        <w:rPr>
          <w:b/>
          <w:i/>
          <w:szCs w:val="24"/>
        </w:rPr>
        <w:t>68</w:t>
      </w:r>
      <w:r w:rsidRPr="00632502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F56256" w:rsidRPr="007F60EC" w:rsidRDefault="00F56256" w:rsidP="00F87E6A">
      <w:pPr>
        <w:spacing w:before="120" w:line="360" w:lineRule="auto"/>
        <w:ind w:left="269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CB5ECF" w:rsidRDefault="0023272F" w:rsidP="00F87E6A">
      <w:pPr>
        <w:spacing w:before="120"/>
        <w:ind w:left="2268" w:firstLine="42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Rolek</w:t>
      </w:r>
    </w:p>
    <w:p w:rsidR="00385884" w:rsidRDefault="0023272F" w:rsidP="00F87E6A">
      <w:pPr>
        <w:spacing w:before="120"/>
        <w:ind w:left="1985" w:firstLine="708"/>
        <w:jc w:val="center"/>
        <w:rPr>
          <w:rFonts w:cs="Arial"/>
        </w:rPr>
      </w:pPr>
      <w:r>
        <w:rPr>
          <w:rFonts w:ascii="Arial" w:hAnsi="Arial" w:cs="Arial"/>
          <w:sz w:val="24"/>
          <w:szCs w:val="24"/>
        </w:rPr>
        <w:t>Geolog Wojewódzki</w:t>
      </w:r>
    </w:p>
    <w:p w:rsidR="00EF5590" w:rsidRPr="00EF5590" w:rsidRDefault="00EF5590" w:rsidP="00EF55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F5590">
        <w:rPr>
          <w:rFonts w:ascii="Arial" w:hAnsi="Arial" w:cs="Arial"/>
          <w:sz w:val="24"/>
          <w:szCs w:val="24"/>
          <w:u w:val="single"/>
        </w:rPr>
        <w:t xml:space="preserve">Otrzymują </w:t>
      </w:r>
      <w:r w:rsidRPr="00EF5590">
        <w:rPr>
          <w:rFonts w:ascii="Times New Roman" w:hAnsi="Times New Roman"/>
          <w:i/>
          <w:sz w:val="24"/>
          <w:szCs w:val="24"/>
          <w:u w:val="single"/>
        </w:rPr>
        <w:t>(z.p.o.)</w:t>
      </w:r>
      <w:r w:rsidRPr="00EF5590">
        <w:rPr>
          <w:rFonts w:ascii="Arial" w:hAnsi="Arial" w:cs="Arial"/>
          <w:i/>
          <w:sz w:val="24"/>
          <w:szCs w:val="24"/>
        </w:rPr>
        <w:t>:</w:t>
      </w:r>
    </w:p>
    <w:p w:rsidR="00CB5ECF" w:rsidRPr="00CB5ECF" w:rsidRDefault="00CB5ECF" w:rsidP="00CB5ECF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CB5ECF">
        <w:rPr>
          <w:rFonts w:ascii="Arial" w:eastAsia="Times New Roman" w:hAnsi="Arial" w:cs="Arial"/>
          <w:sz w:val="24"/>
          <w:szCs w:val="24"/>
          <w:lang w:eastAsia="pl-PL"/>
        </w:rPr>
        <w:t>Tablica Ogłoszeń w Urzędzie Marszałkowskim Województwa Podkarpackiego</w:t>
      </w:r>
    </w:p>
    <w:p w:rsidR="007842FD" w:rsidRPr="00CB5ECF" w:rsidRDefault="00CB5ECF" w:rsidP="007842FD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CB5ECF">
        <w:rPr>
          <w:rFonts w:ascii="Arial" w:eastAsia="Times New Roman" w:hAnsi="Arial" w:cs="Arial"/>
          <w:sz w:val="24"/>
          <w:szCs w:val="24"/>
          <w:lang w:eastAsia="pl-PL"/>
        </w:rPr>
        <w:t>Biuletyn Informacji Publicznej Urzędu Marszałkowskiego Województwa</w:t>
      </w:r>
      <w:r w:rsidR="00EF5590">
        <w:rPr>
          <w:rFonts w:ascii="Arial" w:eastAsia="Times New Roman" w:hAnsi="Arial" w:cs="Arial"/>
          <w:sz w:val="24"/>
          <w:szCs w:val="24"/>
          <w:lang w:eastAsia="pl-PL"/>
        </w:rPr>
        <w:t xml:space="preserve"> Podkarpackiego</w:t>
      </w:r>
    </w:p>
    <w:p w:rsidR="00203C17" w:rsidRPr="0023272F" w:rsidRDefault="00203C17" w:rsidP="0023272F">
      <w:pPr>
        <w:pStyle w:val="Akapitzlist"/>
        <w:numPr>
          <w:ilvl w:val="0"/>
          <w:numId w:val="3"/>
        </w:numPr>
        <w:tabs>
          <w:tab w:val="left" w:pos="284"/>
        </w:tabs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bookmarkStart w:id="4" w:name="_Hlk170985734"/>
      <w:bookmarkStart w:id="5" w:name="_Hlk170985496"/>
      <w:bookmarkStart w:id="6" w:name="_Hlk170993146"/>
      <w:bookmarkEnd w:id="0"/>
      <w:r w:rsidRPr="0023272F">
        <w:rPr>
          <w:rFonts w:ascii="Arial" w:eastAsia="Times New Roman" w:hAnsi="Arial" w:cs="Arial"/>
          <w:sz w:val="24"/>
          <w:szCs w:val="24"/>
          <w:lang w:eastAsia="pl-PL"/>
        </w:rPr>
        <w:t xml:space="preserve">Prezydent Miasta Rzeszowa; 35-064 Rzeszów, Rynek 1 </w:t>
      </w:r>
    </w:p>
    <w:p w:rsidR="00203C17" w:rsidRPr="00203C17" w:rsidRDefault="00203C17" w:rsidP="0023272F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203C17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Burmistrz Łańcuta; 37-100 Łańcut ul. Plac Sobieskiego 18 </w:t>
      </w:r>
      <w:bookmarkStart w:id="7" w:name="_Hlk170819846"/>
      <w:bookmarkEnd w:id="4"/>
    </w:p>
    <w:p w:rsidR="00203C17" w:rsidRPr="00203C17" w:rsidRDefault="00203C17" w:rsidP="0023272F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203C17">
        <w:rPr>
          <w:rFonts w:ascii="Arial" w:eastAsia="Times New Roman" w:hAnsi="Arial" w:cs="Arial"/>
          <w:sz w:val="24"/>
          <w:szCs w:val="24"/>
          <w:lang w:eastAsia="pl-PL"/>
        </w:rPr>
        <w:t xml:space="preserve">Wójt Gminy Łańcut; 37-100 Łańcut, ul. A. Mickiewicza 2A </w:t>
      </w:r>
    </w:p>
    <w:p w:rsidR="00203C17" w:rsidRPr="00203C17" w:rsidRDefault="00203C17" w:rsidP="0023272F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203C17">
        <w:rPr>
          <w:rFonts w:ascii="Arial" w:eastAsia="Times New Roman" w:hAnsi="Arial" w:cs="Arial"/>
          <w:sz w:val="24"/>
          <w:szCs w:val="24"/>
          <w:lang w:eastAsia="pl-PL"/>
        </w:rPr>
        <w:t xml:space="preserve">Wójt Gminy </w:t>
      </w:r>
      <w:bookmarkEnd w:id="7"/>
      <w:r w:rsidRPr="00203C17">
        <w:rPr>
          <w:rFonts w:ascii="Arial" w:eastAsia="Times New Roman" w:hAnsi="Arial" w:cs="Arial"/>
          <w:sz w:val="24"/>
          <w:szCs w:val="24"/>
          <w:lang w:eastAsia="pl-PL"/>
        </w:rPr>
        <w:t>Czarna</w:t>
      </w:r>
      <w:r w:rsidRPr="00203C1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; </w:t>
      </w:r>
      <w:r w:rsidRPr="00203C17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 xml:space="preserve">37-125 Czarna 260 </w:t>
      </w:r>
    </w:p>
    <w:p w:rsidR="00203C17" w:rsidRPr="00203C17" w:rsidRDefault="00203C17" w:rsidP="0023272F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203C17">
        <w:rPr>
          <w:rFonts w:ascii="Arial" w:eastAsia="Times New Roman" w:hAnsi="Arial" w:cs="Arial"/>
          <w:sz w:val="24"/>
          <w:szCs w:val="24"/>
          <w:lang w:eastAsia="pl-PL"/>
        </w:rPr>
        <w:t xml:space="preserve">Wójt Gminy Chmielnik; 36-016 Chmielnik 50 </w:t>
      </w:r>
    </w:p>
    <w:p w:rsidR="00203C17" w:rsidRPr="00203C17" w:rsidRDefault="00203C17" w:rsidP="0023272F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203C17">
        <w:rPr>
          <w:rFonts w:ascii="Arial" w:eastAsia="Times New Roman" w:hAnsi="Arial" w:cs="Arial"/>
          <w:sz w:val="24"/>
          <w:szCs w:val="24"/>
          <w:lang w:eastAsia="pl-PL"/>
        </w:rPr>
        <w:t>Burmistrz Gminy Tyczyn</w:t>
      </w:r>
      <w:r w:rsidR="0049761A">
        <w:rPr>
          <w:rFonts w:ascii="Arial" w:eastAsia="Times New Roman" w:hAnsi="Arial" w:cs="Arial"/>
          <w:sz w:val="24"/>
          <w:szCs w:val="24"/>
          <w:lang w:eastAsia="pl-PL"/>
        </w:rPr>
        <w:t>;</w:t>
      </w:r>
      <w:r w:rsidRPr="00203C17">
        <w:rPr>
          <w:rFonts w:ascii="Arial" w:eastAsia="Times New Roman" w:hAnsi="Arial" w:cs="Arial"/>
          <w:sz w:val="24"/>
          <w:szCs w:val="24"/>
          <w:lang w:eastAsia="pl-PL"/>
        </w:rPr>
        <w:t xml:space="preserve"> 36-020 Tyczyn, Rynek 18 </w:t>
      </w:r>
    </w:p>
    <w:p w:rsidR="00203C17" w:rsidRPr="00203C17" w:rsidRDefault="00203C17" w:rsidP="0023272F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203C17">
        <w:rPr>
          <w:rFonts w:ascii="Arial" w:eastAsia="Times New Roman" w:hAnsi="Arial" w:cs="Arial"/>
          <w:sz w:val="24"/>
          <w:szCs w:val="24"/>
          <w:lang w:eastAsia="pl-PL"/>
        </w:rPr>
        <w:t>Wójt Gminy Lubenia</w:t>
      </w:r>
      <w:r w:rsidR="0049761A">
        <w:rPr>
          <w:rFonts w:ascii="Arial" w:eastAsia="Times New Roman" w:hAnsi="Arial" w:cs="Arial"/>
          <w:sz w:val="24"/>
          <w:szCs w:val="24"/>
          <w:lang w:eastAsia="pl-PL"/>
        </w:rPr>
        <w:t>;</w:t>
      </w:r>
      <w:r w:rsidRPr="00203C17">
        <w:rPr>
          <w:rFonts w:ascii="Arial" w:eastAsia="Times New Roman" w:hAnsi="Arial" w:cs="Arial"/>
          <w:sz w:val="24"/>
          <w:szCs w:val="24"/>
          <w:lang w:eastAsia="pl-PL"/>
        </w:rPr>
        <w:t xml:space="preserve"> 36-042 Lubenia 131 </w:t>
      </w:r>
    </w:p>
    <w:p w:rsidR="00203C17" w:rsidRPr="00203C17" w:rsidRDefault="00203C17" w:rsidP="0023272F">
      <w:pPr>
        <w:numPr>
          <w:ilvl w:val="0"/>
          <w:numId w:val="3"/>
        </w:numPr>
        <w:spacing w:after="0" w:line="240" w:lineRule="auto"/>
        <w:ind w:left="284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203C17">
        <w:rPr>
          <w:rFonts w:ascii="Arial" w:eastAsia="Times New Roman" w:hAnsi="Arial" w:cs="Arial"/>
          <w:sz w:val="24"/>
          <w:szCs w:val="24"/>
          <w:lang w:eastAsia="pl-PL"/>
        </w:rPr>
        <w:t xml:space="preserve">Burmistrz Gminy Boguchwała; 36-040 Boguchwała, ul. Suszyckich 33 </w:t>
      </w:r>
    </w:p>
    <w:p w:rsidR="00203C17" w:rsidRPr="00203C17" w:rsidRDefault="00203C17" w:rsidP="0023272F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426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bookmarkStart w:id="8" w:name="_GoBack"/>
      <w:bookmarkEnd w:id="8"/>
      <w:r w:rsidRPr="00203C17">
        <w:rPr>
          <w:rFonts w:ascii="Arial" w:eastAsia="Times New Roman" w:hAnsi="Arial" w:cs="Arial"/>
          <w:sz w:val="24"/>
          <w:szCs w:val="24"/>
          <w:lang w:eastAsia="pl-PL"/>
        </w:rPr>
        <w:t xml:space="preserve">Wójt Gminy Świlcza; 36-072 Świlcza 168 </w:t>
      </w:r>
    </w:p>
    <w:p w:rsidR="00203C17" w:rsidRPr="00203C17" w:rsidRDefault="00203C17" w:rsidP="0023272F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426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203C17">
        <w:rPr>
          <w:rFonts w:ascii="Arial" w:eastAsia="Times New Roman" w:hAnsi="Arial" w:cs="Arial"/>
          <w:sz w:val="24"/>
          <w:szCs w:val="24"/>
          <w:lang w:eastAsia="pl-PL"/>
        </w:rPr>
        <w:t>Burmistrz Głogowa Małopolskiego; 36-060 Głogów Małopolski Rynek 1</w:t>
      </w:r>
    </w:p>
    <w:p w:rsidR="00203C17" w:rsidRPr="00203C17" w:rsidRDefault="00203C17" w:rsidP="0023272F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426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203C17">
        <w:rPr>
          <w:rFonts w:ascii="Arial" w:eastAsia="Times New Roman" w:hAnsi="Arial" w:cs="Arial"/>
          <w:sz w:val="24"/>
          <w:szCs w:val="24"/>
          <w:lang w:eastAsia="pl-PL"/>
        </w:rPr>
        <w:t>Wójt Gminy Trzebownisko; 36-001 Trzebownisko 976</w:t>
      </w:r>
    </w:p>
    <w:p w:rsidR="00203C17" w:rsidRPr="00203C17" w:rsidRDefault="00203C17" w:rsidP="0023272F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426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203C17">
        <w:rPr>
          <w:rFonts w:ascii="Arial" w:eastAsia="Times New Roman" w:hAnsi="Arial" w:cs="Arial"/>
          <w:sz w:val="24"/>
          <w:szCs w:val="24"/>
          <w:lang w:eastAsia="pl-PL"/>
        </w:rPr>
        <w:t>Wójt Gminy Krasne; 36-007 Krasne 121</w:t>
      </w:r>
    </w:p>
    <w:p w:rsidR="00203C17" w:rsidRPr="00203C17" w:rsidRDefault="00203C17" w:rsidP="0023272F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426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203C17">
        <w:rPr>
          <w:rFonts w:ascii="Arial" w:eastAsia="Times New Roman" w:hAnsi="Arial" w:cs="Arial"/>
          <w:sz w:val="24"/>
          <w:szCs w:val="24"/>
          <w:lang w:eastAsia="pl-PL"/>
        </w:rPr>
        <w:t xml:space="preserve">A/a </w:t>
      </w:r>
    </w:p>
    <w:p w:rsidR="00203C17" w:rsidRPr="00203C17" w:rsidRDefault="00203C17" w:rsidP="00203C17">
      <w:pPr>
        <w:spacing w:after="0" w:line="240" w:lineRule="auto"/>
        <w:ind w:left="-142"/>
        <w:rPr>
          <w:rFonts w:ascii="Arial" w:eastAsia="Times New Roman" w:hAnsi="Arial" w:cs="Arial"/>
          <w:sz w:val="24"/>
          <w:szCs w:val="24"/>
          <w:lang w:eastAsia="pl-PL"/>
        </w:rPr>
      </w:pPr>
    </w:p>
    <w:p w:rsidR="00203C17" w:rsidRPr="00203C17" w:rsidRDefault="00203C17" w:rsidP="00203C17">
      <w:pPr>
        <w:spacing w:after="0" w:line="240" w:lineRule="auto"/>
        <w:ind w:left="-142"/>
        <w:rPr>
          <w:rFonts w:ascii="Arial" w:eastAsia="Times New Roman" w:hAnsi="Arial" w:cs="Arial"/>
          <w:sz w:val="24"/>
          <w:szCs w:val="24"/>
          <w:lang w:eastAsia="pl-PL"/>
        </w:rPr>
      </w:pPr>
      <w:r w:rsidRPr="00203C17">
        <w:rPr>
          <w:rFonts w:ascii="Arial" w:eastAsia="Times New Roman" w:hAnsi="Arial" w:cs="Arial"/>
          <w:sz w:val="24"/>
          <w:szCs w:val="24"/>
          <w:u w:val="single"/>
          <w:lang w:eastAsia="pl-PL"/>
        </w:rPr>
        <w:t xml:space="preserve">Do wiadomości </w:t>
      </w:r>
      <w:r w:rsidRPr="00203C17">
        <w:rPr>
          <w:rFonts w:ascii="Times New Roman" w:eastAsia="Calibri" w:hAnsi="Times New Roman" w:cs="Times New Roman"/>
          <w:i/>
          <w:sz w:val="24"/>
          <w:szCs w:val="24"/>
        </w:rPr>
        <w:t>(+ Obwieszczenie)</w:t>
      </w:r>
      <w:r w:rsidRPr="00203C17">
        <w:rPr>
          <w:rFonts w:ascii="Arial" w:eastAsia="Calibri" w:hAnsi="Arial" w:cs="Arial"/>
          <w:i/>
          <w:sz w:val="24"/>
          <w:szCs w:val="24"/>
        </w:rPr>
        <w:t>:</w:t>
      </w:r>
    </w:p>
    <w:p w:rsidR="00F56256" w:rsidRPr="00203C17" w:rsidRDefault="00203C17" w:rsidP="00203C17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203C17">
        <w:rPr>
          <w:rFonts w:ascii="Arial" w:eastAsia="Times New Roman" w:hAnsi="Arial" w:cs="Arial"/>
          <w:sz w:val="24"/>
          <w:szCs w:val="24"/>
          <w:lang w:eastAsia="pl-PL"/>
        </w:rPr>
        <w:t xml:space="preserve">Pełnomocnik: Edyta Majer &gt; </w:t>
      </w:r>
      <w:r w:rsidRPr="00203C1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biuro@pgi.gov.pl</w:t>
      </w:r>
      <w:bookmarkEnd w:id="5"/>
      <w:bookmarkEnd w:id="6"/>
    </w:p>
    <w:sectPr w:rsidR="00F56256" w:rsidRPr="00203C17" w:rsidSect="00CB5ECF">
      <w:pgSz w:w="11906" w:h="16838"/>
      <w:pgMar w:top="624" w:right="1134" w:bottom="45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E013C"/>
    <w:multiLevelType w:val="hybridMultilevel"/>
    <w:tmpl w:val="EC4E164E"/>
    <w:lvl w:ilvl="0" w:tplc="F77E2E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D505F"/>
    <w:multiLevelType w:val="hybridMultilevel"/>
    <w:tmpl w:val="F586B9FA"/>
    <w:lvl w:ilvl="0" w:tplc="9ED6E7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37C64"/>
    <w:multiLevelType w:val="hybridMultilevel"/>
    <w:tmpl w:val="FE849BB6"/>
    <w:lvl w:ilvl="0" w:tplc="39C46D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E2F5F"/>
    <w:multiLevelType w:val="hybridMultilevel"/>
    <w:tmpl w:val="3B7A4AB0"/>
    <w:lvl w:ilvl="0" w:tplc="AB28BF7A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11968"/>
    <w:multiLevelType w:val="hybridMultilevel"/>
    <w:tmpl w:val="8AE0508C"/>
    <w:lvl w:ilvl="0" w:tplc="80164FB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A30CF"/>
    <w:rsid w:val="000B14B6"/>
    <w:rsid w:val="001437AC"/>
    <w:rsid w:val="0019379B"/>
    <w:rsid w:val="001F7101"/>
    <w:rsid w:val="00203C17"/>
    <w:rsid w:val="0023272F"/>
    <w:rsid w:val="00243DDE"/>
    <w:rsid w:val="00283BAA"/>
    <w:rsid w:val="002A48EE"/>
    <w:rsid w:val="003048C9"/>
    <w:rsid w:val="0031410F"/>
    <w:rsid w:val="0037473C"/>
    <w:rsid w:val="00380450"/>
    <w:rsid w:val="00385884"/>
    <w:rsid w:val="003A54F6"/>
    <w:rsid w:val="0049761A"/>
    <w:rsid w:val="005A088A"/>
    <w:rsid w:val="005F7A1F"/>
    <w:rsid w:val="00627908"/>
    <w:rsid w:val="00632502"/>
    <w:rsid w:val="006823BC"/>
    <w:rsid w:val="0069375A"/>
    <w:rsid w:val="006F22DC"/>
    <w:rsid w:val="006F72CB"/>
    <w:rsid w:val="00743EE7"/>
    <w:rsid w:val="007822C6"/>
    <w:rsid w:val="007842FD"/>
    <w:rsid w:val="007D7FAA"/>
    <w:rsid w:val="007F60EC"/>
    <w:rsid w:val="00802411"/>
    <w:rsid w:val="009525C6"/>
    <w:rsid w:val="00983147"/>
    <w:rsid w:val="00AA2A7B"/>
    <w:rsid w:val="00B062E5"/>
    <w:rsid w:val="00B54217"/>
    <w:rsid w:val="00B6705A"/>
    <w:rsid w:val="00BE2CB9"/>
    <w:rsid w:val="00C868F1"/>
    <w:rsid w:val="00CA1C53"/>
    <w:rsid w:val="00CB5ECF"/>
    <w:rsid w:val="00CF41B4"/>
    <w:rsid w:val="00D13CC8"/>
    <w:rsid w:val="00D16094"/>
    <w:rsid w:val="00D25FD1"/>
    <w:rsid w:val="00D370E5"/>
    <w:rsid w:val="00D4592A"/>
    <w:rsid w:val="00DA0B4A"/>
    <w:rsid w:val="00DB3775"/>
    <w:rsid w:val="00DC0546"/>
    <w:rsid w:val="00E022A8"/>
    <w:rsid w:val="00E45F05"/>
    <w:rsid w:val="00EB0620"/>
    <w:rsid w:val="00EF5590"/>
    <w:rsid w:val="00F56256"/>
    <w:rsid w:val="00F8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B4FD7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  <w:style w:type="paragraph" w:styleId="Bezodstpw">
    <w:name w:val="No Spacing"/>
    <w:uiPriority w:val="1"/>
    <w:qFormat/>
    <w:rsid w:val="006F2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ig">
    <w:name w:val="big"/>
    <w:rsid w:val="006F22DC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03C1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03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404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OS-IV.7440.29.2024.WZ</vt:lpstr>
    </vt:vector>
  </TitlesOfParts>
  <Company>Urząd Marszałkowski Województwa Podkarpackiego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OS-IV.7440.29.2024.WZ</dc:title>
  <dc:subject/>
  <dc:creator>Zapała Wojciech</dc:creator>
  <cp:keywords/>
  <dc:description/>
  <cp:lastModifiedBy>Zapała Wojciech</cp:lastModifiedBy>
  <cp:revision>46</cp:revision>
  <dcterms:created xsi:type="dcterms:W3CDTF">2022-07-22T10:16:00Z</dcterms:created>
  <dcterms:modified xsi:type="dcterms:W3CDTF">2024-08-12T10:48:00Z</dcterms:modified>
</cp:coreProperties>
</file>